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eastAsia="zh-CN"/>
        </w:rPr>
        <w:t>邢台市第十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社会科学优秀青年专家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  <w:lang w:eastAsia="zh-CN"/>
        </w:rPr>
        <w:t>申报人选一览表</w:t>
      </w:r>
    </w:p>
    <w:tbl>
      <w:tblPr>
        <w:tblStyle w:val="6"/>
        <w:tblpPr w:leftFromText="180" w:rightFromText="180" w:vertAnchor="text" w:horzAnchor="page" w:tblpX="1446" w:tblpY="324"/>
        <w:tblOverlap w:val="never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737"/>
        <w:gridCol w:w="737"/>
        <w:gridCol w:w="474"/>
        <w:gridCol w:w="737"/>
        <w:gridCol w:w="737"/>
        <w:gridCol w:w="737"/>
        <w:gridCol w:w="1180"/>
        <w:gridCol w:w="1515"/>
        <w:gridCol w:w="2381"/>
        <w:gridCol w:w="2381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职称职务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荣誉称号及获得时间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主持课题情况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成果获奖情况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  <w:t>成果代表作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4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top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方正仿宋简体" w:hAnsi="方正仿宋简体" w:eastAsia="方正仿宋简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ind w:firstLine="160" w:firstLineChars="50"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701" w:bottom="1588" w:left="170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default" w:ascii="仿宋_GB2312" w:eastAsia="仿宋_GB2312"/>
        <w:sz w:val="24"/>
        <w:szCs w:val="24"/>
        <w:lang w:val="en-US" w:eastAsia="zh-CN"/>
      </w:rPr>
    </w:pPr>
    <w:r>
      <w:rPr>
        <w:rFonts w:hint="eastAsia" w:ascii="仿宋_GB2312" w:eastAsia="仿宋_GB2312"/>
        <w:sz w:val="24"/>
        <w:szCs w:val="24"/>
        <w:lang w:val="en-US" w:eastAsia="zh-CN"/>
      </w:rPr>
      <w:t>-8-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- 6 -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44BBB"/>
    <w:rsid w:val="0F4B6A30"/>
    <w:rsid w:val="10900ACF"/>
    <w:rsid w:val="19376EF0"/>
    <w:rsid w:val="2A615479"/>
    <w:rsid w:val="49CC4BB2"/>
    <w:rsid w:val="5C4E4AD9"/>
    <w:rsid w:val="5E9A6E43"/>
    <w:rsid w:val="5FD44BBB"/>
    <w:rsid w:val="7617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2021-04-02T02:02:00Z</dcterms:created>
  <dc:creator>aa</dc:creator>
  <cp:lastModifiedBy>Administrator</cp:lastModifiedBy>
  <cp:lastPrinted>2021-04-07T09:30:00Z</cp:lastPrinted>
  <dcterms:modified xsi:type="dcterms:W3CDTF">2021-04-08T03:14:49Z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